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83" w:rsidRPr="00EB7791" w:rsidRDefault="00BF7783" w:rsidP="00BF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79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EB7791">
        <w:rPr>
          <w:rFonts w:ascii="Times New Roman" w:hAnsi="Times New Roman"/>
          <w:b/>
          <w:sz w:val="28"/>
          <w:szCs w:val="28"/>
        </w:rPr>
        <w:t xml:space="preserve">   УТВЕРЖДЕНО</w:t>
      </w:r>
    </w:p>
    <w:p w:rsidR="00BF7783" w:rsidRPr="002936C6" w:rsidRDefault="00BF7783" w:rsidP="00BF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79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936C6">
        <w:rPr>
          <w:rFonts w:ascii="Times New Roman" w:hAnsi="Times New Roman"/>
          <w:b/>
          <w:sz w:val="28"/>
          <w:szCs w:val="28"/>
        </w:rPr>
        <w:t xml:space="preserve">  </w:t>
      </w:r>
      <w:r w:rsidRPr="002936C6">
        <w:rPr>
          <w:rFonts w:ascii="Times New Roman" w:hAnsi="Times New Roman"/>
          <w:sz w:val="24"/>
          <w:szCs w:val="24"/>
        </w:rPr>
        <w:t xml:space="preserve">Протоколом Общего собрания </w:t>
      </w:r>
    </w:p>
    <w:p w:rsidR="00BF7783" w:rsidRPr="002936C6" w:rsidRDefault="00BF7783" w:rsidP="00BF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6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936C6">
        <w:rPr>
          <w:rFonts w:ascii="Times New Roman" w:hAnsi="Times New Roman"/>
          <w:sz w:val="24"/>
          <w:szCs w:val="24"/>
        </w:rPr>
        <w:t xml:space="preserve">          </w:t>
      </w:r>
      <w:r w:rsidRPr="002936C6">
        <w:rPr>
          <w:rFonts w:ascii="Times New Roman" w:hAnsi="Times New Roman"/>
          <w:sz w:val="24"/>
          <w:szCs w:val="24"/>
        </w:rPr>
        <w:t xml:space="preserve"> </w:t>
      </w:r>
      <w:r w:rsidR="002936C6">
        <w:rPr>
          <w:rFonts w:ascii="Times New Roman" w:hAnsi="Times New Roman"/>
          <w:sz w:val="24"/>
          <w:szCs w:val="24"/>
        </w:rPr>
        <w:t xml:space="preserve">      </w:t>
      </w:r>
      <w:r w:rsidRPr="002936C6">
        <w:rPr>
          <w:rFonts w:ascii="Times New Roman" w:hAnsi="Times New Roman"/>
          <w:sz w:val="24"/>
          <w:szCs w:val="24"/>
        </w:rPr>
        <w:t xml:space="preserve"> членов  Единого Союза </w:t>
      </w:r>
    </w:p>
    <w:p w:rsidR="00BF7783" w:rsidRPr="00EB7791" w:rsidRDefault="00BF7783" w:rsidP="00BF7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6C6">
        <w:rPr>
          <w:rFonts w:ascii="Times New Roman" w:hAnsi="Times New Roman"/>
          <w:sz w:val="24"/>
          <w:szCs w:val="24"/>
        </w:rPr>
        <w:t xml:space="preserve">                      </w:t>
      </w:r>
      <w:r w:rsidR="002936C6">
        <w:rPr>
          <w:rFonts w:ascii="Times New Roman" w:hAnsi="Times New Roman"/>
          <w:sz w:val="24"/>
          <w:szCs w:val="24"/>
        </w:rPr>
        <w:t xml:space="preserve">         </w:t>
      </w:r>
      <w:r w:rsidRPr="002936C6">
        <w:rPr>
          <w:rFonts w:ascii="Times New Roman" w:hAnsi="Times New Roman"/>
          <w:sz w:val="24"/>
          <w:szCs w:val="24"/>
        </w:rPr>
        <w:t xml:space="preserve"> </w:t>
      </w:r>
      <w:r w:rsidR="002936C6">
        <w:rPr>
          <w:rFonts w:ascii="Times New Roman" w:hAnsi="Times New Roman"/>
          <w:sz w:val="24"/>
          <w:szCs w:val="24"/>
        </w:rPr>
        <w:t xml:space="preserve">      </w:t>
      </w:r>
      <w:r w:rsidRPr="0029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6C6">
        <w:rPr>
          <w:rFonts w:ascii="Times New Roman" w:hAnsi="Times New Roman"/>
          <w:sz w:val="24"/>
          <w:szCs w:val="24"/>
        </w:rPr>
        <w:t>Тахографистов</w:t>
      </w:r>
      <w:proofErr w:type="spellEnd"/>
      <w:r w:rsidRPr="00EB7791">
        <w:rPr>
          <w:rFonts w:ascii="Times New Roman" w:hAnsi="Times New Roman"/>
          <w:sz w:val="28"/>
          <w:szCs w:val="28"/>
        </w:rPr>
        <w:t xml:space="preserve"> </w:t>
      </w:r>
    </w:p>
    <w:p w:rsidR="00BF7783" w:rsidRPr="002936C6" w:rsidRDefault="00BF7783" w:rsidP="00BF778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7791">
        <w:rPr>
          <w:color w:val="000000"/>
          <w:sz w:val="28"/>
          <w:szCs w:val="28"/>
        </w:rPr>
        <w:t xml:space="preserve">                                    </w:t>
      </w:r>
      <w:r w:rsidRPr="00EB7791">
        <w:rPr>
          <w:color w:val="000000"/>
          <w:sz w:val="28"/>
          <w:szCs w:val="28"/>
        </w:rPr>
        <w:tab/>
        <w:t xml:space="preserve">          </w:t>
      </w:r>
      <w:r w:rsidRPr="002936C6">
        <w:rPr>
          <w:color w:val="000000"/>
        </w:rPr>
        <w:t>№</w:t>
      </w:r>
      <w:r w:rsidR="00115E54">
        <w:rPr>
          <w:rStyle w:val="apple-converted-space"/>
          <w:color w:val="000000"/>
        </w:rPr>
        <w:t>1 от 19</w:t>
      </w:r>
      <w:r w:rsidR="00FB35C3">
        <w:rPr>
          <w:rStyle w:val="apple-converted-space"/>
          <w:color w:val="000000"/>
        </w:rPr>
        <w:t xml:space="preserve"> января </w:t>
      </w:r>
      <w:r w:rsidRPr="002936C6">
        <w:rPr>
          <w:bCs/>
          <w:color w:val="000000"/>
        </w:rPr>
        <w:t>2017 года</w:t>
      </w:r>
    </w:p>
    <w:p w:rsidR="00BF7783" w:rsidRPr="00EB7791" w:rsidRDefault="00BF7783" w:rsidP="00BF778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B7791">
        <w:rPr>
          <w:rFonts w:ascii="Times New Roman" w:hAnsi="Times New Roman"/>
          <w:sz w:val="28"/>
          <w:szCs w:val="28"/>
        </w:rPr>
        <w:t xml:space="preserve">               </w:t>
      </w:r>
    </w:p>
    <w:p w:rsidR="00BF7783" w:rsidRDefault="00BF7783" w:rsidP="00BF7783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F7783" w:rsidRDefault="00BF7783" w:rsidP="00BF7783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right"/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right"/>
      </w:pPr>
      <w:r>
        <w:t xml:space="preserve"> </w:t>
      </w:r>
    </w:p>
    <w:p w:rsidR="00BF7783" w:rsidRPr="00FB35C3" w:rsidRDefault="00BF7783" w:rsidP="00BF7783">
      <w:pPr>
        <w:pStyle w:val="2"/>
        <w:spacing w:before="0" w:beforeAutospacing="0" w:after="0" w:afterAutospacing="0"/>
        <w:ind w:firstLine="709"/>
        <w:jc w:val="center"/>
      </w:pPr>
      <w:r w:rsidRPr="00FB35C3">
        <w:t xml:space="preserve">Положение </w:t>
      </w:r>
    </w:p>
    <w:p w:rsidR="00BF7783" w:rsidRPr="00FB35C3" w:rsidRDefault="00BF7783" w:rsidP="00BF7783">
      <w:pPr>
        <w:pStyle w:val="2"/>
        <w:spacing w:before="0" w:beforeAutospacing="0" w:after="0" w:afterAutospacing="0"/>
        <w:ind w:firstLine="709"/>
        <w:jc w:val="center"/>
      </w:pPr>
      <w:r w:rsidRPr="00FB35C3">
        <w:t xml:space="preserve">«Об общем собрании членов Единого Союза </w:t>
      </w:r>
      <w:proofErr w:type="spellStart"/>
      <w:r w:rsidRPr="00FB35C3">
        <w:t>Тахографистов</w:t>
      </w:r>
      <w:proofErr w:type="spellEnd"/>
      <w:r w:rsidRPr="00FB35C3">
        <w:t>»</w:t>
      </w:r>
    </w:p>
    <w:p w:rsidR="00BF7783" w:rsidRDefault="00BF7783" w:rsidP="00BF7783">
      <w:pPr>
        <w:pStyle w:val="2"/>
        <w:spacing w:before="0" w:beforeAutospacing="0" w:after="0" w:afterAutospacing="0"/>
        <w:ind w:firstLine="709"/>
        <w:jc w:val="center"/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Default="00BF7783" w:rsidP="00BF778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F7783" w:rsidRPr="0067260D" w:rsidRDefault="00BF7783" w:rsidP="00BF7783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Москва</w:t>
      </w:r>
    </w:p>
    <w:p w:rsidR="00BF7783" w:rsidRPr="0067260D" w:rsidRDefault="00BF7783" w:rsidP="00BF7783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2017</w:t>
      </w:r>
    </w:p>
    <w:p w:rsidR="00BF7783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7"/>
          <w:lang w:eastAsia="ru-RU"/>
        </w:rPr>
      </w:pPr>
    </w:p>
    <w:p w:rsidR="00BF7783" w:rsidRPr="002936C6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Положение об Общем собрании (далее – Положение) членов  Единого Союза </w:t>
      </w:r>
      <w:proofErr w:type="spellStart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Тахографистов</w:t>
      </w:r>
      <w:proofErr w:type="spellEnd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Общего Собрания членов Союза) разработано и утверждено в соответствии с действующим законодательством Российской Федерации и Уставом Союза (далее – Устав).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устанавливает регламент организации и проведения Общего собрания членов Союза, процедуры голосования, его компетенцию и другие организационные вопросы.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Общее собрание членов Союза (далее именуемое Общее собрание) является высшим органом управления Союза, полномочным рассматривать отнесённые к его компетенции федеральными законами, Уставом и внутренними документами Союза вопросы деятельности.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Основная функция Общего собрания - обеспечение соблюдения Союзом целей, в интересах которых оно создано.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Решения Общего собрания обязательны для всех членов Союза. Каждый член Союза имеет один голос.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 Формы проведения Общего собрания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Общее собрание может быть плановым (годовым) и внеочередным.</w:t>
      </w:r>
    </w:p>
    <w:p w:rsidR="00BF7783" w:rsidRPr="00F21D61" w:rsidRDefault="00BF7783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1D61">
        <w:rPr>
          <w:color w:val="000000"/>
        </w:rPr>
        <w:t>2.2. Общее собрание членов Союза созывается не реже чем один раз в год в порядке,</w:t>
      </w:r>
      <w:r w:rsidR="00F21D61">
        <w:rPr>
          <w:color w:val="000000"/>
        </w:rPr>
        <w:t xml:space="preserve"> </w:t>
      </w:r>
      <w:r w:rsidRPr="00F21D61">
        <w:rPr>
          <w:color w:val="000000"/>
        </w:rPr>
        <w:t>устанавливаемом Уставом. Решение о созыве внеочередного Общего собрания членов Союза принимается Правлением Союза по следующим основаниям:</w:t>
      </w:r>
    </w:p>
    <w:p w:rsidR="00BF7783" w:rsidRPr="00F21D61" w:rsidRDefault="00BF7783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1D61">
        <w:rPr>
          <w:color w:val="000000"/>
        </w:rPr>
        <w:t>- по собственной инициативе для необходимости решения вопросов деятельности Союза, не терпящих отлагательства;</w:t>
      </w:r>
    </w:p>
    <w:p w:rsidR="00BF7783" w:rsidRPr="00F21D61" w:rsidRDefault="00BF7783" w:rsidP="00F21D6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21D61">
        <w:rPr>
          <w:color w:val="000000"/>
        </w:rPr>
        <w:t>- по требованию Президента Союза.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Внеочередные Общие собрания созываются по мере необходимости, а также по инициативе не менее 1/3 от общего числа членов Союза, Председателя правления, Правления, Президента или Ревизионной комиссии Союза  для принятия решения по неотложным вопросам.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Члены Союза, инициаторы созыва внеочередного Общего собрания должны обратиться с письменным заявлением к Председателю правления, указав мотивацию причин, вызвавших созыв внеочередного Общего собрания, предполагаемую повестку дня и дату проведения. В срок не позднее тридцати дней со дня получения заявления Председатель правления должен осуществить подготовку и созыв внеочередного Общего собрания либо принять решение об отказе в созыве Общего собрания. Если Председатель правления в установленные сроки не предпринял действий по созыву Общего собрания, то подготовку к проведению Общего собрания и его созыв могут осуществить инициаторы созыва внеочередного Общего собрания;</w:t>
      </w:r>
    </w:p>
    <w:p w:rsid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2.3.2. Председатель правления вправе отказать инициаторам созыва в созыве внеочередного Общего собрания в случае несоблюдения ими процедуры, указанной в п. 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В этом случае Председатель правления обязан письменно сообщить лицам, направившим заявление о созыве внеочередного Общего собрания, о причинах отказа в удовлетворении их заявления не позднее десяти дней от даты принятия решения об отказе в созыве внеочередного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2.3.3. в случае несогласия с решением Председателя правления об отказе в созыве Общего собрания инициаторы созыва могут обжаловать такое решение в Правление Союза, которое должно рассмотреть жалобу не позднее десяти дней от даты её поступления. Убедившись в том, что решение об отказе принято обоснованно, Правление сообщает об этом заявителям жалобы не позднее десяти дней от даты заседания, на котором она была рассмотрена. В случае принятия Председателем правления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необоснованного решения об отказе в созыве Общего собрания, Правление принимает решение о созыве и осуществляет подготовку к проведению Общего собрания самостоятельно.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Порядок уведомления о проведении Общего собрания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Не менее чем за один календарный месяц до даты проведения Общего собрания членам Союза направляются уведомления по предоставленным ими адресам посредством почтовой, факсимильной связи либо электронной почты.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уведомлениях указывается следующая информация: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дата проведения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время проведения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место проведения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форма проведения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начало регистрации участников Общего собрания членов Союза (их представителей);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предлагаемая повестка дня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вопросы, по которым необходимо представить свои предложения и сроки представления.</w:t>
      </w:r>
    </w:p>
    <w:p w:rsidR="00BF7783" w:rsidRPr="002936C6" w:rsidRDefault="00BF7783" w:rsidP="00293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 Право на участие в Общем собрании</w:t>
      </w:r>
    </w:p>
    <w:p w:rsidR="002936C6" w:rsidRPr="00F21D61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Правом на участие в Общем собрании обладают руководители юридических </w:t>
      </w:r>
      <w:proofErr w:type="gramStart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proofErr w:type="gramEnd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являются членами Союза, либо представители указанных лиц – членов Союза, а также члены Союза - физические лица, либо наделенные соответствующими полномочиями их представители.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Представитель юридического лица – члена Союза, принимает участие в Общих собраниях на основании надлежащим образом оформленной доверенности, выданной ему соответствующим руководителем.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Лица, являющиеся представителями членов Союза на Общем собрании, определяются соответствующими руководителями самостоятельно.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Руководитель юридического лица - члена Союза вправе в любое время до начала регистрации участников Общего собрания заменить своего представителя.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Порядок проведения Общего собрания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Перед открытием Общего собрания проводится регистрация прибывших на собрание членов Союза (их представителей). Не зарегистрировавшийся член Союза (представитель) не вправе принимать участие в голосовании.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 Регистрацию участников Общего собрания организует Президент Союза. По итогам регистрации должен быть подготовлен протокол регистрации членов Союза, принимающих участие в Общем собрании (Приложение №1).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 Общее собрание открывается в указанное в уведомлении о проведении Общего собрания время, при условии, что все члены Союза (их представители) прошли процедуру регистрации. Общее собрание может быть открыто ранее указанного в уведомлении о проведении Общего собрания времени. Общее собрание является правомочным, если на его заседании присутствует более половины членов Союза.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 Рабочими органами Общего собрания являются: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5.4.1. председатель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5.4.2. секретарь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 Председательствующим на Общем собрании является Председатель правления или иное лицо, выбранное в начале заседания Общего собрания членами Союза.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5.6. Председатель Общего собрания: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5.6.1. руководит заседанием Общего собрания в соответствии с настоящим Положением;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5.6.2. ставит на обсуждение вопросы в соответствии с повесткой дня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5.6.3. предоставляет возможность для выступлений членам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5.6.4. проводит голосование по всем вопросам повестки дня, требующим принятия решения, и объявляет его результаты;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5.6.5. 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5.6.6. обеспечивает порядок в зале заседания;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5.6.7. объявляет перерывы в работе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5.6.8. закрывает заседание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5.6.9. подписывает протокол Общего собрания.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  Секретарем Общего собрания, как правило, назначается лицо, назначенное председательствующим.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 Секретарь Общего собрания: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5.8.1. фиксирует ход проведения Общего собрания (основные тезисы выступлений и докладов) в протоколе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5.8.2. принимает заявления от участвующих в Общем собрании членов Союза (их представителей) о предоставлении права выступить в прениях по вопросам повестки дня Общего собрания, а также принимает вопросы и предложения;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5.8.3. передает Председателю Общего собрания, поступившие от участвующих в Общем собрании заявления и вопросы;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5.8.4. выполняет поручения рабочих органов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5.8.5. подписывает протокол Общего собрания.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8.6.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определяет наличие кворума Общего собрания на момент открытия собрания и на момент голосования по вопросам повестки дня;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фиксирует наличие (отсутствие) кворума в протоколе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8.8.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подсчитывает голоса и подводит итоги голосования;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8.9.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разъясняет порядок голосования по вопросам, выносимым на голосование;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8.10.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обеспечивает установленный порядок голосования и права членов Союза на участие в голосовании.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 Компетенция Общего собрания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К исключительной компетенции Общего собрания членов Союза относятся следующие вопросы: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6.1.1. </w:t>
      </w:r>
      <w:r w:rsidR="00BF7783" w:rsidRPr="00F21D61">
        <w:rPr>
          <w:color w:val="000000"/>
        </w:rPr>
        <w:t>определение приоритетных направлений деятельности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Союза, принципов образования и использования ее имущества;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6.1.2. </w:t>
      </w:r>
      <w:r w:rsidR="00BF7783" w:rsidRPr="00F21D61">
        <w:rPr>
          <w:color w:val="000000"/>
        </w:rPr>
        <w:t>утверждение и изменение устава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6.1.3. </w:t>
      </w:r>
      <w:r w:rsidR="00BF7783" w:rsidRPr="00F21D61">
        <w:rPr>
          <w:color w:val="000000"/>
        </w:rPr>
        <w:t>определение порядка приема в состав членов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и исключения из числа ее членов (прекращение членства в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Союзе), кроме случаев, если такой порядок определен законодательством Российской Федерации;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6.1.4. </w:t>
      </w:r>
      <w:r w:rsidR="00BF7783" w:rsidRPr="00F21D61">
        <w:rPr>
          <w:color w:val="000000"/>
        </w:rPr>
        <w:t>утверждение Положения о членстве в Союзе;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6.1.5. </w:t>
      </w:r>
      <w:r w:rsidR="00BF7783" w:rsidRPr="00F21D61">
        <w:rPr>
          <w:color w:val="000000"/>
        </w:rPr>
        <w:t>избрание Правления Союза, принятие решений о досрочном прекращении полномочий Правления Союза и членов Правления Союза;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6.1.6. </w:t>
      </w:r>
      <w:r w:rsidR="00BF7783" w:rsidRPr="00F21D61">
        <w:rPr>
          <w:color w:val="000000"/>
        </w:rPr>
        <w:t>утверждение Положения о Президенте Союза, утверждение Положения о Правлении Союза;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6.1.7. </w:t>
      </w:r>
      <w:r w:rsidR="00BF7783" w:rsidRPr="00F21D61">
        <w:rPr>
          <w:color w:val="000000"/>
        </w:rPr>
        <w:t>избрание Президента Союза, принятие решений о досрочном прекращении его полномочий;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6.1.8. </w:t>
      </w:r>
      <w:r w:rsidR="00BF7783" w:rsidRPr="00F21D61">
        <w:rPr>
          <w:color w:val="000000"/>
        </w:rPr>
        <w:t>образование других органов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и досрочное прекращение их полномочий;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6.1.9. </w:t>
      </w:r>
      <w:r w:rsidR="00BF7783" w:rsidRPr="00F21D61">
        <w:rPr>
          <w:color w:val="000000"/>
        </w:rPr>
        <w:t>утверждение в порядке и с периодичностью, которые установлены Уставом, отчетов Правления Союза и Президента Союза о результатах финансово-хозяйственной и организационной деятельности Союза, в том числе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утверждение годовых отчетов и бухгалтерской (финансовой) отчетности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6.1.10. </w:t>
      </w:r>
      <w:r w:rsidR="00BF7783" w:rsidRPr="00F21D61">
        <w:rPr>
          <w:color w:val="000000"/>
        </w:rPr>
        <w:t>утверждение годовой сметы доходов и расходов Союза на финансовый год;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6.1.11. </w:t>
      </w:r>
      <w:r w:rsidR="00BF7783" w:rsidRPr="00F21D61">
        <w:rPr>
          <w:color w:val="000000"/>
        </w:rPr>
        <w:t>установление размеров взносов в компенсационный фонд, порядка его формирования, определение возможных способов размещения средств компенсационного фонда;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6.1.12. </w:t>
      </w:r>
      <w:r w:rsidR="00BF7783" w:rsidRPr="00F21D61">
        <w:rPr>
          <w:color w:val="000000"/>
        </w:rPr>
        <w:t>принятие решений о создании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Союзом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других юридических лиц, об участии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в других юридических лицах, о создании филиалов и об открытии представительств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6.1.13. </w:t>
      </w:r>
      <w:r w:rsidR="00BF7783" w:rsidRPr="00F21D61">
        <w:rPr>
          <w:color w:val="000000"/>
        </w:rPr>
        <w:t>принятие решений о реорганизации и ликвидации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Союза, о назначении ликвидационной комиссии (ликвидатора) и об утверждении ликвидационного баланса;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6.1.14. </w:t>
      </w:r>
      <w:r w:rsidR="00BF7783" w:rsidRPr="00F21D61">
        <w:rPr>
          <w:color w:val="000000"/>
        </w:rPr>
        <w:t>избрание ревизионной комиссии (ревизора) и назначение аудиторской организации или индивидуального аудитора</w:t>
      </w:r>
      <w:r w:rsidR="00BF7783" w:rsidRPr="00F21D61">
        <w:rPr>
          <w:rStyle w:val="apple-converted-space"/>
          <w:color w:val="000000"/>
        </w:rPr>
        <w:t> </w:t>
      </w:r>
      <w:proofErr w:type="spellStart"/>
      <w:r w:rsidR="00BF7783" w:rsidRPr="00F21D61">
        <w:rPr>
          <w:color w:val="000000"/>
        </w:rPr>
        <w:t>Союза</w:t>
      </w:r>
      <w:proofErr w:type="gramStart"/>
      <w:r w:rsidR="00BF7783" w:rsidRPr="00F21D61">
        <w:rPr>
          <w:color w:val="000000"/>
        </w:rPr>
        <w:t>,п</w:t>
      </w:r>
      <w:proofErr w:type="gramEnd"/>
      <w:r w:rsidR="00BF7783" w:rsidRPr="00F21D61">
        <w:rPr>
          <w:color w:val="000000"/>
        </w:rPr>
        <w:t>ринятие</w:t>
      </w:r>
      <w:proofErr w:type="spellEnd"/>
      <w:r w:rsidR="00BF7783" w:rsidRPr="00F21D61">
        <w:rPr>
          <w:color w:val="000000"/>
        </w:rPr>
        <w:t xml:space="preserve"> решений о досрочном прекращении полномочий ревизионной комиссии;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6.1.15. </w:t>
      </w:r>
      <w:r w:rsidR="00BF7783" w:rsidRPr="00F21D61">
        <w:rPr>
          <w:color w:val="000000"/>
        </w:rPr>
        <w:t xml:space="preserve">принятие решения о приобретении Союзом статуса </w:t>
      </w:r>
      <w:proofErr w:type="spellStart"/>
      <w:r w:rsidR="00BF7783" w:rsidRPr="00F21D61">
        <w:rPr>
          <w:color w:val="000000"/>
        </w:rPr>
        <w:t>саморегулируемой</w:t>
      </w:r>
      <w:proofErr w:type="spellEnd"/>
      <w:r w:rsidR="00BF7783" w:rsidRPr="00F21D61">
        <w:rPr>
          <w:color w:val="000000"/>
        </w:rPr>
        <w:t xml:space="preserve"> организации и включении сведений о Союзе в государственный реестр </w:t>
      </w:r>
      <w:proofErr w:type="spellStart"/>
      <w:r w:rsidR="00BF7783" w:rsidRPr="00F21D61">
        <w:rPr>
          <w:color w:val="000000"/>
        </w:rPr>
        <w:t>саморегулируемых</w:t>
      </w:r>
      <w:proofErr w:type="spellEnd"/>
      <w:r w:rsidR="00BF7783" w:rsidRPr="00F21D61">
        <w:rPr>
          <w:color w:val="000000"/>
        </w:rPr>
        <w:t xml:space="preserve"> организаций;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6.1.16. </w:t>
      </w:r>
      <w:r w:rsidR="00BF7783" w:rsidRPr="00F21D61">
        <w:rPr>
          <w:color w:val="000000"/>
        </w:rPr>
        <w:t xml:space="preserve">принятие решения о добровольном исключении сведений о Союзе из государственного реестра </w:t>
      </w:r>
      <w:proofErr w:type="spellStart"/>
      <w:r w:rsidR="00BF7783" w:rsidRPr="00F21D61">
        <w:rPr>
          <w:color w:val="000000"/>
        </w:rPr>
        <w:t>саморегулируемых</w:t>
      </w:r>
      <w:proofErr w:type="spellEnd"/>
      <w:r w:rsidR="00BF7783" w:rsidRPr="00F21D61">
        <w:rPr>
          <w:color w:val="000000"/>
        </w:rPr>
        <w:t xml:space="preserve"> организаций;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6.1.17. </w:t>
      </w:r>
      <w:r w:rsidR="00BF7783" w:rsidRPr="00F21D61">
        <w:rPr>
          <w:color w:val="000000"/>
        </w:rPr>
        <w:t>утверждение системы мер дисциплинарного воздействия, порядка и оснований их применения, порядка рассмотрения дел о нарушении членами Союза требований стандартов и правил Союза, условий членства в Союзе;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6.1.18. </w:t>
      </w:r>
      <w:r w:rsidR="00BF7783" w:rsidRPr="00F21D61">
        <w:rPr>
          <w:color w:val="000000"/>
        </w:rPr>
        <w:t>установление размеров вступительного и регулярных членских взносов и порядка их уплаты;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принятие решений о порядке определения размера и способа уплаты членских взносов, о дополнительных имущественных взносах членов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Союза</w:t>
      </w:r>
      <w:r w:rsidR="00BF7783" w:rsidRPr="00F21D61">
        <w:rPr>
          <w:rStyle w:val="apple-converted-space"/>
          <w:color w:val="000000"/>
        </w:rPr>
        <w:t> </w:t>
      </w:r>
      <w:r w:rsidR="00BF7783" w:rsidRPr="00F21D61">
        <w:rPr>
          <w:color w:val="000000"/>
        </w:rPr>
        <w:t>в его имущество;</w:t>
      </w:r>
    </w:p>
    <w:p w:rsidR="00BF7783" w:rsidRPr="00F21D61" w:rsidRDefault="00F21D61" w:rsidP="00F21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6.1.19. </w:t>
      </w:r>
      <w:r w:rsidR="00BF7783" w:rsidRPr="00F21D61">
        <w:rPr>
          <w:color w:val="000000"/>
        </w:rPr>
        <w:t>рассмотрение жалобы лица, исключенного из членов Союза, на</w:t>
      </w:r>
      <w:r w:rsidR="00BF7783" w:rsidRPr="00F21D61">
        <w:rPr>
          <w:color w:val="000000"/>
        </w:rPr>
        <w:br/>
        <w:t>необоснованность принятого Правлением Союза на основании рекомендации органа</w:t>
      </w:r>
      <w:r w:rsidR="00BF7783" w:rsidRPr="00F21D61">
        <w:rPr>
          <w:color w:val="000000"/>
        </w:rPr>
        <w:br/>
        <w:t xml:space="preserve">Союза по рассмотрению дел о применении в отношении </w:t>
      </w:r>
      <w:proofErr w:type="gramStart"/>
      <w:r w:rsidR="00BF7783" w:rsidRPr="00F21D61">
        <w:rPr>
          <w:color w:val="000000"/>
        </w:rPr>
        <w:t>членов Союза мер</w:t>
      </w:r>
      <w:r w:rsidR="00BF7783" w:rsidRPr="00F21D61">
        <w:rPr>
          <w:color w:val="000000"/>
        </w:rPr>
        <w:br/>
        <w:t>дисциплинарного воздействия решения</w:t>
      </w:r>
      <w:proofErr w:type="gramEnd"/>
      <w:r w:rsidR="00BF7783" w:rsidRPr="00F21D61">
        <w:rPr>
          <w:color w:val="000000"/>
        </w:rPr>
        <w:t xml:space="preserve"> об исключении этого лица из членов Союза и принятие решения по такой жалобе.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7. Принятие решений Общим собранием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7.1.Заседание Общего собрания членов Союза считается правомочным при присутствии на нем более половины членов Союза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Решения по </w:t>
      </w:r>
      <w:proofErr w:type="gramStart"/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вопросам, отнесенным к исключительной компетенции Общего собрания членов Союза принимаются</w:t>
      </w:r>
      <w:proofErr w:type="gramEnd"/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2/3 голосов присутствующих членов Союза и составляющих кворум на Общем Собрании членов Союза.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Решения Общего собрания по иным вопросам принимаются простым большинством голосов членов Союза, присутствующих на Общем собрании</w:t>
      </w:r>
      <w:r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составляющих кворум, за исключением случаев специально оговоренных в Уставе. Решение о преобразовании Союза принимается членами Союза единогласно.</w:t>
      </w:r>
    </w:p>
    <w:p w:rsidR="00BF7783" w:rsidRPr="002936C6" w:rsidRDefault="00BF7783" w:rsidP="00293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2936C6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8. Участие в Общем собрании</w:t>
      </w:r>
    </w:p>
    <w:p w:rsidR="00BF7783" w:rsidRPr="00F21D61" w:rsidRDefault="00F21D61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F7783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На Общем собрании представители членов Союза вправе участвовать в прениях, вносить предложения, замечания и поправки по существу вопросов повестки дня, обсуждаемых на Общем собрании.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8.2. </w:t>
      </w:r>
      <w:proofErr w:type="gramStart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Выступающий на Общем собрании не вправе нарушать правила этики -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действиям.</w:t>
      </w:r>
      <w:proofErr w:type="gramEnd"/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В случае нарушения требований настоящей статьи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Представитель члена Союза, не подчиняющийся законным распоряжениям председательствующего, после предупреждения может быть удален (отстранен) от участия в Общем собрании.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9. </w:t>
      </w:r>
      <w:r w:rsidR="00684972"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Принятие решений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4972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 w:rsidR="00684972" w:rsidRPr="00F21D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84972" w:rsidRPr="00F21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 общего собрания членов Союза принимаются путем открытого голосования.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 по вопросам повестки дня Общего собрания может осуществляться бюллетенями для голосования. В случае тайного голосования, голосование должно осуществлять только бюллетенями для голосования.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Бюллетень для голосования должен быть вручен под роспись каждому лицу, зарегистрировавшемуся для участия в Общем собрании, имеющему право на участие в Общем собрании (его представителю).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9.4.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проведении Общего собрания в форме заочного голосования бюллетень для голосования должен быть направлен каждому лицу, указанному в списке лиц, имеющих право на участие в Общем собрании, в сроки и одним из способов, предусмотренных настоящим Положением для рассылки уведомлений о проведении собрания, а также и использованием средств электронной связи.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9.5.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бюллетеня для голосования приведена в Приложении №2 к настоящему Положению. В бюллетене для голосования должны быть указаны:</w:t>
      </w:r>
    </w:p>
    <w:p w:rsidR="00684972" w:rsidRPr="00684972" w:rsidRDefault="00684972" w:rsidP="00F21D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полное наименование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 Союза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место нахождения;</w:t>
      </w:r>
    </w:p>
    <w:p w:rsidR="00684972" w:rsidRPr="00684972" w:rsidRDefault="00684972" w:rsidP="00F21D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проведения Общего собрания;</w:t>
      </w:r>
    </w:p>
    <w:p w:rsidR="00684972" w:rsidRPr="00684972" w:rsidRDefault="00684972" w:rsidP="00F21D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дата, место, время проведения Общего собрания и в случае, когда в соответствии с настоящим Положением заполненные бюллетени могут быть направлены в Партнерство, почтовый адрес, по которому могут направляться заполненные бюллетени, либо в случае проведения Общего собрания в форме заочного голосования дата окончания приема бюллетеней для голосования и почтовый адрес, по которому должны направляться заполненные бюллетени;</w:t>
      </w:r>
      <w:proofErr w:type="gramEnd"/>
    </w:p>
    <w:p w:rsidR="00684972" w:rsidRPr="00684972" w:rsidRDefault="00684972" w:rsidP="00F21D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формулировки решений по каждому вопросу, голосование по которому осуществляется данным бюллетенем;</w:t>
      </w:r>
    </w:p>
    <w:p w:rsidR="00684972" w:rsidRPr="00684972" w:rsidRDefault="00684972" w:rsidP="00F21D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голосования по каждому вопросу повестки дня, выраженные формулировками «за», «против» или «воздержался»;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9.6.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Бюллетень для голосования должен быть подписан участником собрания.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9.7.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бюллетень для заочного голосования подписан представителем члена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имеющим право на участие в Общем собрании на основании выданной доверенности, то к бюллетеню для голосования должна быть приложена указанная доверенность, удостоверяющая полномочия представителя.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9.8. 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голосовании засчитываются голоса по тем вопросам, по которым голосующими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684972" w:rsidRPr="00684972" w:rsidRDefault="00684972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9.9.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итогам голосования составляется протокол об итогах голосования, согласно форме в Приложении №3 к настоящему Положению. Протокол об итогах голосования составляется не позднее 3 (трех) дней после закрытия Общего собрания или даты 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окончания приема бюллетеней при проведении Общего собрания в форме заочного голосования.</w:t>
      </w:r>
    </w:p>
    <w:p w:rsidR="00F21D61" w:rsidRDefault="00F21D61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7783" w:rsidRPr="002936C6" w:rsidRDefault="00BF7783" w:rsidP="002936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 Оформление результатов Общего собрания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10.1. Все решения Общего собрания, оформляются соответствующим протоколом. Протокол общего собрания должен содержать: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полное наименование и место нахождения </w:t>
      </w:r>
      <w:r w:rsidR="00E81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 Общего собрания (годовое или внеочередное);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форма проведения Общего собрания (собрание или заочное голосование);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дата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время </w:t>
      </w: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Общего собрания;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место проведения Общего собрания, проведенного в очной форме (адрес, по которому проводилось собрание);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повестка дня Общего собрания;</w:t>
      </w:r>
    </w:p>
    <w:p w:rsidR="00684972" w:rsidRPr="00684972" w:rsidRDefault="00684972" w:rsidP="00F21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количественный состав членов Партнерства, имевших право на участие и фактически принявших участие в Общем собрании.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 К оригиналу протокола Общего собрания приобщаются: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10.2.1. протокол регистрации участников Общего собрания;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10.2.2. доверенности представителей членов Союза, принимавших участие в Общем собрании;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10.2.3. документы, принятые или утверждённые решениями Общего собрания.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10.3. Протокол Общего собрания прошивается и подписывается председательствующим и секретарем собрания. Председательствующий и секретарь Общего собрания несут персональную ответственность за полноту и достоверность отражённых в протоколе сведений и решений, принятых на Общем собрании, а также достоверность итогов голосования по каждому вопросу. Протоколы в оригинале хранятся у </w:t>
      </w:r>
      <w:r w:rsidR="00684972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Президента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Союза. Члены Союза и иные, заинтересованные лица, имеют право на получение копий протоколов, заверенных печатью Союза.</w:t>
      </w: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Default="00BF7783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936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11. Заключительные положения</w:t>
      </w:r>
    </w:p>
    <w:p w:rsidR="002936C6" w:rsidRPr="002936C6" w:rsidRDefault="002936C6" w:rsidP="002936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11.1. Настоящее Положение вступает в силу с момента его утверждения Общим собранием.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11.2. Решение о внесении изменений и дополнений в настоящее Положение принимается Общим собранием простым большинством голосов.</w:t>
      </w:r>
    </w:p>
    <w:p w:rsidR="00BF7783" w:rsidRPr="00F21D61" w:rsidRDefault="00BF7783" w:rsidP="00F2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11.3. Все изменения и дополнения в настоящее Положение вступают в силу с момента их повторного утверждения.</w:t>
      </w:r>
    </w:p>
    <w:p w:rsidR="00BF7783" w:rsidRPr="00F21D61" w:rsidRDefault="00BF7783" w:rsidP="00F21D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BF7783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 </w:t>
      </w: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E815C0" w:rsidRDefault="00E815C0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E815C0" w:rsidRDefault="00E815C0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15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л о ж е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е № 1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регистрации </w:t>
      </w:r>
      <w:r w:rsidR="00F21D61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членов Единого Союза </w:t>
      </w:r>
      <w:proofErr w:type="spellStart"/>
      <w:r w:rsidR="00F21D61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Тахографистов</w:t>
      </w:r>
      <w:proofErr w:type="spellEnd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принимающих</w:t>
      </w:r>
      <w:proofErr w:type="gramEnd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Общем собрании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 Общего собрания – « ___ » _______ 201__ г.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Общего собрания – </w:t>
      </w:r>
      <w:r w:rsidR="00F21D61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2022"/>
        <w:gridCol w:w="2237"/>
        <w:gridCol w:w="1693"/>
        <w:gridCol w:w="1578"/>
        <w:gridCol w:w="1471"/>
      </w:tblGrid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Союза – юридическое (физическое) лицо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(представителя)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F21D61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доверенности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Роспись представителя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                                                                                                _____________________________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(роспись и ФИО лица, назначенного Председателем правления Союза для регистрации участников Общего собрания)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F21D61" w:rsidRP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1D61" w:rsidRP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F21D61" w:rsidRPr="00BF7783" w:rsidRDefault="00F21D61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BF7783" w:rsidRPr="00F21D61" w:rsidRDefault="00BF7783" w:rsidP="00F21D61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л о ж е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е № 2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БЮЛЛЕТЕНЬ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F21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тайного голосования членов 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Единого Союза </w:t>
      </w:r>
      <w:proofErr w:type="spellStart"/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Тахографистов</w:t>
      </w:r>
      <w:proofErr w:type="spellEnd"/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 Общего собрания – « ___ » _______ 201__ г.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Общего собрания – 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вопрос, выносимый на тайное голосование  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                             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по выносимому вопросу                  </w:t>
      </w:r>
      <w:r w:rsid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 (за/против)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 МП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 (печать Союза)</w:t>
      </w:r>
    </w:p>
    <w:p w:rsidR="00BF7783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299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783" w:rsidRPr="00F21D61" w:rsidRDefault="00BF7783" w:rsidP="001E2299">
      <w:pPr>
        <w:shd w:val="clear" w:color="auto" w:fill="FFFFFF"/>
        <w:spacing w:after="150" w:line="240" w:lineRule="auto"/>
        <w:ind w:left="5664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л о ж е </w:t>
      </w:r>
      <w:proofErr w:type="spellStart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е № </w:t>
      </w:r>
      <w:r w:rsidR="001E2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тайного </w:t>
      </w:r>
      <w:proofErr w:type="gramStart"/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голосования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участников Общего собрания членов </w:t>
      </w:r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Единого Союза</w:t>
      </w:r>
      <w:proofErr w:type="gramEnd"/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Тахографистов</w:t>
      </w:r>
      <w:proofErr w:type="spellEnd"/>
    </w:p>
    <w:p w:rsidR="00BF7783" w:rsidRPr="00F21D61" w:rsidRDefault="00BF7783" w:rsidP="00BF77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 Общего собрания – « ___ » _______ 201__ г.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Общего собрания – </w:t>
      </w:r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"/>
        <w:gridCol w:w="2257"/>
        <w:gridCol w:w="2110"/>
        <w:gridCol w:w="1727"/>
        <w:gridCol w:w="1340"/>
        <w:gridCol w:w="1554"/>
      </w:tblGrid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Вопрос, выносимый на тайное голосование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голосования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по кандидату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783" w:rsidRPr="00F21D61" w:rsidTr="00BF778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783" w:rsidRPr="00F21D61" w:rsidRDefault="00BF7783" w:rsidP="00BF77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7783" w:rsidRPr="00F21D61" w:rsidRDefault="001E2299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</w:t>
      </w:r>
      <w:r w:rsidR="00BF7783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</w:t>
      </w:r>
      <w:r w:rsidR="001F5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F7783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___________    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 w:rsidR="00BF7783"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1E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                           (инициал имени, фамилия)</w:t>
      </w:r>
    </w:p>
    <w:p w:rsidR="00BF7783" w:rsidRPr="00F21D61" w:rsidRDefault="00BF7783" w:rsidP="00BF7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F5B3C" w:rsidRDefault="001F5B3C" w:rsidP="001F5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</w:t>
      </w:r>
    </w:p>
    <w:p w:rsidR="001F5B3C" w:rsidRDefault="001F5B3C" w:rsidP="001F5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Собрания</w:t>
      </w:r>
    </w:p>
    <w:p w:rsidR="001F5B3C" w:rsidRPr="00F21D61" w:rsidRDefault="001F5B3C" w:rsidP="001F5B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___________    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1F5B3C" w:rsidRPr="00F21D61" w:rsidRDefault="001F5B3C" w:rsidP="001F5B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                           (инициал имени, фамилия)</w:t>
      </w:r>
    </w:p>
    <w:p w:rsidR="001F5B3C" w:rsidRPr="00F21D61" w:rsidRDefault="001F5B3C" w:rsidP="001F5B3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1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24CEA" w:rsidRPr="00F21D61" w:rsidRDefault="00124CEA">
      <w:pPr>
        <w:rPr>
          <w:rFonts w:ascii="Times New Roman" w:hAnsi="Times New Roman"/>
          <w:color w:val="000000"/>
          <w:sz w:val="24"/>
          <w:szCs w:val="24"/>
        </w:rPr>
      </w:pPr>
    </w:p>
    <w:sectPr w:rsidR="00124CEA" w:rsidRPr="00F21D61" w:rsidSect="0012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4C5"/>
    <w:multiLevelType w:val="multilevel"/>
    <w:tmpl w:val="AB7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975AF"/>
    <w:multiLevelType w:val="multilevel"/>
    <w:tmpl w:val="137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7783"/>
    <w:rsid w:val="000070C2"/>
    <w:rsid w:val="00007293"/>
    <w:rsid w:val="00020A32"/>
    <w:rsid w:val="00040F9D"/>
    <w:rsid w:val="000477DE"/>
    <w:rsid w:val="00047809"/>
    <w:rsid w:val="00054364"/>
    <w:rsid w:val="000559BB"/>
    <w:rsid w:val="000705E0"/>
    <w:rsid w:val="00070AF0"/>
    <w:rsid w:val="00072557"/>
    <w:rsid w:val="0007662A"/>
    <w:rsid w:val="000862BD"/>
    <w:rsid w:val="000A2B8C"/>
    <w:rsid w:val="000A2DD9"/>
    <w:rsid w:val="000C7CB1"/>
    <w:rsid w:val="000D0776"/>
    <w:rsid w:val="000D702C"/>
    <w:rsid w:val="000F39FD"/>
    <w:rsid w:val="000F51BC"/>
    <w:rsid w:val="000F6069"/>
    <w:rsid w:val="001105D6"/>
    <w:rsid w:val="00111275"/>
    <w:rsid w:val="00115E54"/>
    <w:rsid w:val="00124CEA"/>
    <w:rsid w:val="00137361"/>
    <w:rsid w:val="00144BC3"/>
    <w:rsid w:val="00153D73"/>
    <w:rsid w:val="001554C2"/>
    <w:rsid w:val="00160C33"/>
    <w:rsid w:val="001629A8"/>
    <w:rsid w:val="00164F65"/>
    <w:rsid w:val="00170E07"/>
    <w:rsid w:val="00172277"/>
    <w:rsid w:val="00195FE5"/>
    <w:rsid w:val="00197E0D"/>
    <w:rsid w:val="001A09F4"/>
    <w:rsid w:val="001B0C2C"/>
    <w:rsid w:val="001B332A"/>
    <w:rsid w:val="001B4EF8"/>
    <w:rsid w:val="001B5F1B"/>
    <w:rsid w:val="001C6933"/>
    <w:rsid w:val="001D4C91"/>
    <w:rsid w:val="001E2299"/>
    <w:rsid w:val="001F024D"/>
    <w:rsid w:val="001F5B3C"/>
    <w:rsid w:val="00201A5B"/>
    <w:rsid w:val="00201AB0"/>
    <w:rsid w:val="00204D7F"/>
    <w:rsid w:val="0022119F"/>
    <w:rsid w:val="00226529"/>
    <w:rsid w:val="002275E1"/>
    <w:rsid w:val="00236950"/>
    <w:rsid w:val="0024541B"/>
    <w:rsid w:val="00253716"/>
    <w:rsid w:val="00264AB8"/>
    <w:rsid w:val="002936C6"/>
    <w:rsid w:val="002A4364"/>
    <w:rsid w:val="002A7EB6"/>
    <w:rsid w:val="002B21FD"/>
    <w:rsid w:val="002B26F1"/>
    <w:rsid w:val="002D0A3B"/>
    <w:rsid w:val="002D6D40"/>
    <w:rsid w:val="002E6127"/>
    <w:rsid w:val="002F716F"/>
    <w:rsid w:val="0030570D"/>
    <w:rsid w:val="00310061"/>
    <w:rsid w:val="00321461"/>
    <w:rsid w:val="00357988"/>
    <w:rsid w:val="00362360"/>
    <w:rsid w:val="00363478"/>
    <w:rsid w:val="003642C4"/>
    <w:rsid w:val="003762F4"/>
    <w:rsid w:val="00384B05"/>
    <w:rsid w:val="0038738C"/>
    <w:rsid w:val="003B4DFC"/>
    <w:rsid w:val="003B5805"/>
    <w:rsid w:val="003B7FBC"/>
    <w:rsid w:val="003C0B33"/>
    <w:rsid w:val="003C6F9A"/>
    <w:rsid w:val="003C72EF"/>
    <w:rsid w:val="003D5689"/>
    <w:rsid w:val="003E1A6A"/>
    <w:rsid w:val="003E2586"/>
    <w:rsid w:val="003E4338"/>
    <w:rsid w:val="003E5996"/>
    <w:rsid w:val="003F25BC"/>
    <w:rsid w:val="003F31BA"/>
    <w:rsid w:val="003F57DD"/>
    <w:rsid w:val="003F616E"/>
    <w:rsid w:val="0040298B"/>
    <w:rsid w:val="00411AFC"/>
    <w:rsid w:val="004313E6"/>
    <w:rsid w:val="004342CC"/>
    <w:rsid w:val="00437B1B"/>
    <w:rsid w:val="00446B1F"/>
    <w:rsid w:val="0044721B"/>
    <w:rsid w:val="00451458"/>
    <w:rsid w:val="00454C3C"/>
    <w:rsid w:val="00454EC1"/>
    <w:rsid w:val="00455576"/>
    <w:rsid w:val="00461993"/>
    <w:rsid w:val="004679F6"/>
    <w:rsid w:val="00474855"/>
    <w:rsid w:val="00476F6A"/>
    <w:rsid w:val="00480878"/>
    <w:rsid w:val="00483081"/>
    <w:rsid w:val="0048779F"/>
    <w:rsid w:val="00493307"/>
    <w:rsid w:val="00493B36"/>
    <w:rsid w:val="004B02D5"/>
    <w:rsid w:val="004B2CFF"/>
    <w:rsid w:val="004B5B52"/>
    <w:rsid w:val="004C51D5"/>
    <w:rsid w:val="004C7743"/>
    <w:rsid w:val="004D2593"/>
    <w:rsid w:val="004D5BDD"/>
    <w:rsid w:val="004E1487"/>
    <w:rsid w:val="004F119F"/>
    <w:rsid w:val="00507B36"/>
    <w:rsid w:val="005135B4"/>
    <w:rsid w:val="0051637C"/>
    <w:rsid w:val="0052395B"/>
    <w:rsid w:val="00534580"/>
    <w:rsid w:val="005372C2"/>
    <w:rsid w:val="00542577"/>
    <w:rsid w:val="005433EE"/>
    <w:rsid w:val="005448DB"/>
    <w:rsid w:val="00547642"/>
    <w:rsid w:val="0056242D"/>
    <w:rsid w:val="005673BD"/>
    <w:rsid w:val="00571719"/>
    <w:rsid w:val="00583565"/>
    <w:rsid w:val="00584EC1"/>
    <w:rsid w:val="005923A2"/>
    <w:rsid w:val="005939EA"/>
    <w:rsid w:val="00595528"/>
    <w:rsid w:val="00597BF7"/>
    <w:rsid w:val="005A522A"/>
    <w:rsid w:val="005B01B0"/>
    <w:rsid w:val="005B0E31"/>
    <w:rsid w:val="005B4B29"/>
    <w:rsid w:val="005C6C3B"/>
    <w:rsid w:val="005D115C"/>
    <w:rsid w:val="005D1B93"/>
    <w:rsid w:val="005D412F"/>
    <w:rsid w:val="005E329E"/>
    <w:rsid w:val="005E7CE5"/>
    <w:rsid w:val="005F2BD6"/>
    <w:rsid w:val="005F3DD0"/>
    <w:rsid w:val="005F686C"/>
    <w:rsid w:val="00603075"/>
    <w:rsid w:val="00606807"/>
    <w:rsid w:val="00613022"/>
    <w:rsid w:val="006179F3"/>
    <w:rsid w:val="00627DAA"/>
    <w:rsid w:val="00631C45"/>
    <w:rsid w:val="00632AB3"/>
    <w:rsid w:val="006722C5"/>
    <w:rsid w:val="006735DF"/>
    <w:rsid w:val="00677AB8"/>
    <w:rsid w:val="00684972"/>
    <w:rsid w:val="00687AA7"/>
    <w:rsid w:val="006B0E06"/>
    <w:rsid w:val="006B65D7"/>
    <w:rsid w:val="006C7238"/>
    <w:rsid w:val="006E03A4"/>
    <w:rsid w:val="006F3B5F"/>
    <w:rsid w:val="006F7B62"/>
    <w:rsid w:val="00700B3F"/>
    <w:rsid w:val="007443B9"/>
    <w:rsid w:val="00751CBC"/>
    <w:rsid w:val="00765F15"/>
    <w:rsid w:val="00771567"/>
    <w:rsid w:val="00773D47"/>
    <w:rsid w:val="007759A6"/>
    <w:rsid w:val="00782204"/>
    <w:rsid w:val="00796ED2"/>
    <w:rsid w:val="007B6AC5"/>
    <w:rsid w:val="007C06F1"/>
    <w:rsid w:val="007C64B7"/>
    <w:rsid w:val="007C6FDB"/>
    <w:rsid w:val="007D3B73"/>
    <w:rsid w:val="007E79A2"/>
    <w:rsid w:val="007F1A6A"/>
    <w:rsid w:val="007F20D7"/>
    <w:rsid w:val="007F503C"/>
    <w:rsid w:val="00813631"/>
    <w:rsid w:val="00815DF5"/>
    <w:rsid w:val="00823E87"/>
    <w:rsid w:val="0082513A"/>
    <w:rsid w:val="00825EBB"/>
    <w:rsid w:val="008269A0"/>
    <w:rsid w:val="008332B7"/>
    <w:rsid w:val="008344DA"/>
    <w:rsid w:val="00846BC1"/>
    <w:rsid w:val="00850DCE"/>
    <w:rsid w:val="00857550"/>
    <w:rsid w:val="00857AC4"/>
    <w:rsid w:val="00872317"/>
    <w:rsid w:val="008734BF"/>
    <w:rsid w:val="0087766D"/>
    <w:rsid w:val="00884767"/>
    <w:rsid w:val="00886D68"/>
    <w:rsid w:val="008938AB"/>
    <w:rsid w:val="008A39CD"/>
    <w:rsid w:val="008B2F50"/>
    <w:rsid w:val="008B4222"/>
    <w:rsid w:val="008B4CE8"/>
    <w:rsid w:val="008B78FD"/>
    <w:rsid w:val="008C39C9"/>
    <w:rsid w:val="008C6282"/>
    <w:rsid w:val="008D0684"/>
    <w:rsid w:val="008D0AA0"/>
    <w:rsid w:val="008D5F03"/>
    <w:rsid w:val="008E6B42"/>
    <w:rsid w:val="008F1246"/>
    <w:rsid w:val="008F1D4C"/>
    <w:rsid w:val="008F210A"/>
    <w:rsid w:val="008F6004"/>
    <w:rsid w:val="009009A8"/>
    <w:rsid w:val="00906609"/>
    <w:rsid w:val="00907066"/>
    <w:rsid w:val="009162B6"/>
    <w:rsid w:val="009171B0"/>
    <w:rsid w:val="00937441"/>
    <w:rsid w:val="0093799A"/>
    <w:rsid w:val="00942B9B"/>
    <w:rsid w:val="00942D8C"/>
    <w:rsid w:val="00945129"/>
    <w:rsid w:val="0095017E"/>
    <w:rsid w:val="00967FE5"/>
    <w:rsid w:val="009705C4"/>
    <w:rsid w:val="00971155"/>
    <w:rsid w:val="00981FF9"/>
    <w:rsid w:val="0098667E"/>
    <w:rsid w:val="00987D73"/>
    <w:rsid w:val="00993627"/>
    <w:rsid w:val="009944B9"/>
    <w:rsid w:val="009975D6"/>
    <w:rsid w:val="009A5D14"/>
    <w:rsid w:val="009B6698"/>
    <w:rsid w:val="009C6BBE"/>
    <w:rsid w:val="009D3E96"/>
    <w:rsid w:val="009E6DC0"/>
    <w:rsid w:val="009F1B66"/>
    <w:rsid w:val="009F2D21"/>
    <w:rsid w:val="009F6693"/>
    <w:rsid w:val="00A020DC"/>
    <w:rsid w:val="00A02A79"/>
    <w:rsid w:val="00A042F5"/>
    <w:rsid w:val="00A045A0"/>
    <w:rsid w:val="00A15EB2"/>
    <w:rsid w:val="00A363F2"/>
    <w:rsid w:val="00A421E4"/>
    <w:rsid w:val="00A42578"/>
    <w:rsid w:val="00A42FCD"/>
    <w:rsid w:val="00A44877"/>
    <w:rsid w:val="00A44D3A"/>
    <w:rsid w:val="00A451AE"/>
    <w:rsid w:val="00A55508"/>
    <w:rsid w:val="00A55C0B"/>
    <w:rsid w:val="00A577C8"/>
    <w:rsid w:val="00A67C27"/>
    <w:rsid w:val="00A74EFB"/>
    <w:rsid w:val="00A8142E"/>
    <w:rsid w:val="00A842D3"/>
    <w:rsid w:val="00A878E4"/>
    <w:rsid w:val="00A90A98"/>
    <w:rsid w:val="00AB3EE3"/>
    <w:rsid w:val="00AC1CAE"/>
    <w:rsid w:val="00AD3886"/>
    <w:rsid w:val="00AD3A9F"/>
    <w:rsid w:val="00AE54FE"/>
    <w:rsid w:val="00B04B1C"/>
    <w:rsid w:val="00B35158"/>
    <w:rsid w:val="00B40E35"/>
    <w:rsid w:val="00B452AF"/>
    <w:rsid w:val="00B51600"/>
    <w:rsid w:val="00B538B7"/>
    <w:rsid w:val="00B74A9E"/>
    <w:rsid w:val="00B74E1C"/>
    <w:rsid w:val="00B81C17"/>
    <w:rsid w:val="00B853B6"/>
    <w:rsid w:val="00B86733"/>
    <w:rsid w:val="00B90F3B"/>
    <w:rsid w:val="00B92EBA"/>
    <w:rsid w:val="00B94D4D"/>
    <w:rsid w:val="00BA35E8"/>
    <w:rsid w:val="00BA76E7"/>
    <w:rsid w:val="00BB00D5"/>
    <w:rsid w:val="00BB521D"/>
    <w:rsid w:val="00BE1EA8"/>
    <w:rsid w:val="00BE20C7"/>
    <w:rsid w:val="00BE35FE"/>
    <w:rsid w:val="00BF7783"/>
    <w:rsid w:val="00C04B3D"/>
    <w:rsid w:val="00C146D4"/>
    <w:rsid w:val="00C21959"/>
    <w:rsid w:val="00C3049D"/>
    <w:rsid w:val="00C30933"/>
    <w:rsid w:val="00C36641"/>
    <w:rsid w:val="00C46412"/>
    <w:rsid w:val="00C62855"/>
    <w:rsid w:val="00C65AF6"/>
    <w:rsid w:val="00C672FD"/>
    <w:rsid w:val="00C74EAC"/>
    <w:rsid w:val="00C85C83"/>
    <w:rsid w:val="00C87BE1"/>
    <w:rsid w:val="00C917B9"/>
    <w:rsid w:val="00C937AF"/>
    <w:rsid w:val="00CA1203"/>
    <w:rsid w:val="00CB17D5"/>
    <w:rsid w:val="00CB2C1E"/>
    <w:rsid w:val="00CB3668"/>
    <w:rsid w:val="00CB47D9"/>
    <w:rsid w:val="00CB6E48"/>
    <w:rsid w:val="00CC1CF2"/>
    <w:rsid w:val="00CC2710"/>
    <w:rsid w:val="00CC6BCD"/>
    <w:rsid w:val="00CD21FC"/>
    <w:rsid w:val="00CD5992"/>
    <w:rsid w:val="00CD7982"/>
    <w:rsid w:val="00CE3AEA"/>
    <w:rsid w:val="00CF6757"/>
    <w:rsid w:val="00D01844"/>
    <w:rsid w:val="00D10C12"/>
    <w:rsid w:val="00D24649"/>
    <w:rsid w:val="00D2591E"/>
    <w:rsid w:val="00D370E8"/>
    <w:rsid w:val="00D410A8"/>
    <w:rsid w:val="00D41B4E"/>
    <w:rsid w:val="00D503EB"/>
    <w:rsid w:val="00D53379"/>
    <w:rsid w:val="00D6144F"/>
    <w:rsid w:val="00D63C75"/>
    <w:rsid w:val="00D63D14"/>
    <w:rsid w:val="00D77EA0"/>
    <w:rsid w:val="00D837A3"/>
    <w:rsid w:val="00D839CD"/>
    <w:rsid w:val="00D86B2E"/>
    <w:rsid w:val="00D962CC"/>
    <w:rsid w:val="00DA21CB"/>
    <w:rsid w:val="00DA5748"/>
    <w:rsid w:val="00DA7FE4"/>
    <w:rsid w:val="00DB0FEB"/>
    <w:rsid w:val="00DE26CE"/>
    <w:rsid w:val="00DE610B"/>
    <w:rsid w:val="00DF1304"/>
    <w:rsid w:val="00DF7C0E"/>
    <w:rsid w:val="00E0136F"/>
    <w:rsid w:val="00E12685"/>
    <w:rsid w:val="00E2034B"/>
    <w:rsid w:val="00E20E09"/>
    <w:rsid w:val="00E2563A"/>
    <w:rsid w:val="00E36867"/>
    <w:rsid w:val="00E37993"/>
    <w:rsid w:val="00E502A5"/>
    <w:rsid w:val="00E625FF"/>
    <w:rsid w:val="00E64896"/>
    <w:rsid w:val="00E64EDB"/>
    <w:rsid w:val="00E677F7"/>
    <w:rsid w:val="00E73857"/>
    <w:rsid w:val="00E815C0"/>
    <w:rsid w:val="00E9573D"/>
    <w:rsid w:val="00E96B8B"/>
    <w:rsid w:val="00EB4F05"/>
    <w:rsid w:val="00EC1F1D"/>
    <w:rsid w:val="00EC54E2"/>
    <w:rsid w:val="00EC6009"/>
    <w:rsid w:val="00ED3956"/>
    <w:rsid w:val="00ED5EC2"/>
    <w:rsid w:val="00EF1BDA"/>
    <w:rsid w:val="00F05D2B"/>
    <w:rsid w:val="00F14481"/>
    <w:rsid w:val="00F21D61"/>
    <w:rsid w:val="00F33679"/>
    <w:rsid w:val="00F34AE4"/>
    <w:rsid w:val="00F40F2D"/>
    <w:rsid w:val="00F41459"/>
    <w:rsid w:val="00F438C6"/>
    <w:rsid w:val="00F55442"/>
    <w:rsid w:val="00F67630"/>
    <w:rsid w:val="00F740F7"/>
    <w:rsid w:val="00FA3EE2"/>
    <w:rsid w:val="00FA7EDD"/>
    <w:rsid w:val="00FB35C3"/>
    <w:rsid w:val="00FE2171"/>
    <w:rsid w:val="00FE4ED5"/>
    <w:rsid w:val="00FE7D80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F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83"/>
    <w:rPr>
      <w:b/>
      <w:bCs/>
    </w:rPr>
  </w:style>
  <w:style w:type="character" w:customStyle="1" w:styleId="apple-converted-space">
    <w:name w:val="apple-converted-space"/>
    <w:basedOn w:val="a0"/>
    <w:rsid w:val="00BF7783"/>
  </w:style>
  <w:style w:type="paragraph" w:customStyle="1" w:styleId="nonformat">
    <w:name w:val="nonformat"/>
    <w:basedOn w:val="a"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8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16884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Положение </vt:lpstr>
      <vt:lpstr>    «Об общем собрании членов Единого Союза Тахографистов»</vt:lpstr>
      <vt:lpstr>    </vt:lpstr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2017-03-03T11:02:00Z</dcterms:created>
  <dcterms:modified xsi:type="dcterms:W3CDTF">2017-03-03T11:02:00Z</dcterms:modified>
</cp:coreProperties>
</file>